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99ACEB" w14:textId="77777777" w:rsidR="00651C6B" w:rsidRDefault="00651C6B" w:rsidP="00651C6B">
      <w:pPr>
        <w:pStyle w:val="Titre1"/>
        <w:spacing w:before="5520"/>
        <w:jc w:val="center"/>
        <w:rPr>
          <w:b w:val="0"/>
          <w:bCs w:val="0"/>
          <w:sz w:val="24"/>
          <w:szCs w:val="24"/>
        </w:rPr>
      </w:pPr>
      <w:bookmarkStart w:id="0" w:name="_Toc43471320"/>
      <w:r w:rsidRPr="00EA057B">
        <w:rPr>
          <w:rStyle w:val="Aucun"/>
          <w:rFonts w:eastAsia="Calibri" w:cs="Calibri"/>
          <w:u w:color="000000"/>
        </w:rPr>
        <w:t>Travaux de mise à niveau et de réaménagement du pont de l’échangeur Berrechid Nord au niveau de l’autoroute Casablanca – Berrechid : 04 mai 2020</w:t>
      </w:r>
      <w:bookmarkEnd w:id="0"/>
      <w:r>
        <w:rPr>
          <w:b w:val="0"/>
          <w:bCs w:val="0"/>
          <w:sz w:val="24"/>
          <w:szCs w:val="24"/>
        </w:rPr>
        <w:br w:type="page"/>
      </w:r>
    </w:p>
    <w:p w14:paraId="568B91A1" w14:textId="77777777" w:rsidR="00651C6B" w:rsidRDefault="00651C6B" w:rsidP="00651C6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Helvetica Neue" w:eastAsia="Helvetica Neue" w:hAnsi="Helvetica Neue" w:cs="Helvetica Neue"/>
          <w:sz w:val="32"/>
          <w:szCs w:val="32"/>
        </w:rPr>
      </w:pPr>
      <w:r>
        <w:rPr>
          <w:rFonts w:ascii="Helvetica Neue" w:eastAsia="Helvetica Neue" w:hAnsi="Helvetica Neue" w:cs="Helvetica Neue"/>
          <w:noProof/>
          <w:sz w:val="32"/>
          <w:szCs w:val="32"/>
        </w:rPr>
        <w:lastRenderedPageBreak/>
        <w:drawing>
          <wp:inline distT="0" distB="0" distL="0" distR="0" wp14:anchorId="18550CC0" wp14:editId="11D6D767">
            <wp:extent cx="2160000" cy="672465"/>
            <wp:effectExtent l="0" t="0" r="0" b="0"/>
            <wp:docPr id="3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 rotWithShape="1">
                    <a:blip r:embed="rId5" cstate="print"/>
                    <a:srcRect l="-1" r="26199"/>
                    <a:stretch/>
                  </pic:blipFill>
                  <pic:spPr bwMode="auto">
                    <a:xfrm>
                      <a:off x="0" y="0"/>
                      <a:ext cx="2190592" cy="6819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5EBAA9" w14:textId="77777777" w:rsidR="00651C6B" w:rsidRPr="00447DA2" w:rsidRDefault="00651C6B" w:rsidP="00651C6B">
      <w:pPr>
        <w:pBdr>
          <w:top w:val="nil"/>
          <w:left w:val="nil"/>
          <w:bottom w:val="nil"/>
          <w:right w:val="nil"/>
          <w:between w:val="nil"/>
        </w:pBdr>
        <w:spacing w:before="480" w:after="600"/>
        <w:jc w:val="center"/>
        <w:rPr>
          <w:rFonts w:ascii="Arial" w:eastAsia="Arial" w:hAnsi="Arial" w:cs="Arial"/>
          <w:b/>
          <w:sz w:val="37"/>
          <w:szCs w:val="37"/>
          <w:u w:val="single"/>
        </w:rPr>
      </w:pPr>
      <w:r w:rsidRPr="00447DA2">
        <w:rPr>
          <w:rFonts w:ascii="Arial" w:eastAsia="Arial" w:hAnsi="Arial" w:cs="Arial"/>
          <w:b/>
          <w:sz w:val="37"/>
          <w:szCs w:val="37"/>
          <w:u w:val="single"/>
        </w:rPr>
        <w:t>Communiqué de presse</w:t>
      </w:r>
    </w:p>
    <w:p w14:paraId="242BB1D3" w14:textId="77777777" w:rsidR="00651C6B" w:rsidRDefault="00651C6B" w:rsidP="00651C6B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T</w:t>
      </w:r>
      <w:r w:rsidRPr="00724396">
        <w:rPr>
          <w:rFonts w:ascii="Arial" w:hAnsi="Arial" w:cs="Arial"/>
          <w:b/>
          <w:bCs/>
          <w:sz w:val="32"/>
          <w:szCs w:val="32"/>
        </w:rPr>
        <w:t>ravaux de mise à niveau et de réaménagement du pont de l’échangeur Berrechid Nord</w:t>
      </w:r>
      <w:r>
        <w:rPr>
          <w:rFonts w:ascii="Arial" w:hAnsi="Arial" w:cs="Arial"/>
          <w:b/>
          <w:bCs/>
          <w:sz w:val="32"/>
          <w:szCs w:val="32"/>
        </w:rPr>
        <w:t xml:space="preserve"> au niveau de </w:t>
      </w:r>
      <w:r w:rsidRPr="00F71A3A">
        <w:rPr>
          <w:rFonts w:ascii="Arial" w:hAnsi="Arial" w:cs="Arial"/>
          <w:b/>
          <w:bCs/>
          <w:sz w:val="32"/>
          <w:szCs w:val="32"/>
        </w:rPr>
        <w:t xml:space="preserve">l’autoroute </w:t>
      </w:r>
      <w:r w:rsidRPr="00162718">
        <w:rPr>
          <w:rFonts w:ascii="Arial" w:hAnsi="Arial" w:cs="Arial"/>
          <w:b/>
          <w:bCs/>
          <w:sz w:val="32"/>
          <w:szCs w:val="32"/>
        </w:rPr>
        <w:t xml:space="preserve">Casablanca – </w:t>
      </w:r>
      <w:r>
        <w:rPr>
          <w:rFonts w:ascii="Arial" w:hAnsi="Arial" w:cs="Arial"/>
          <w:b/>
          <w:bCs/>
          <w:sz w:val="32"/>
          <w:szCs w:val="32"/>
        </w:rPr>
        <w:t>Berrechid</w:t>
      </w:r>
    </w:p>
    <w:p w14:paraId="3B51A99E" w14:textId="77777777" w:rsidR="00651C6B" w:rsidRPr="00F71A3A" w:rsidRDefault="00651C6B" w:rsidP="00651C6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Helvetica Neue" w:eastAsia="Helvetica Neue" w:hAnsi="Helvetica Neue" w:cs="Helvetica Neue"/>
          <w:sz w:val="32"/>
          <w:szCs w:val="32"/>
        </w:rPr>
      </w:pPr>
    </w:p>
    <w:p w14:paraId="46E4F48E" w14:textId="77777777" w:rsidR="00651C6B" w:rsidRPr="00216AE6" w:rsidRDefault="00651C6B" w:rsidP="00651C6B">
      <w:pPr>
        <w:tabs>
          <w:tab w:val="left" w:pos="2535"/>
        </w:tabs>
        <w:spacing w:after="120" w:line="300" w:lineRule="exact"/>
        <w:jc w:val="both"/>
        <w:rPr>
          <w:rFonts w:asciiTheme="minorBidi" w:hAnsiTheme="minorBidi" w:cstheme="minorBidi"/>
          <w:sz w:val="22"/>
          <w:szCs w:val="22"/>
        </w:rPr>
      </w:pPr>
      <w:r w:rsidRPr="00216AE6">
        <w:rPr>
          <w:rFonts w:asciiTheme="minorBidi" w:hAnsiTheme="minorBidi" w:cstheme="minorBidi"/>
          <w:b/>
          <w:bCs/>
          <w:sz w:val="22"/>
          <w:szCs w:val="22"/>
          <w:u w:val="single"/>
        </w:rPr>
        <w:t>Rabat, le 04 mai 2020</w:t>
      </w:r>
      <w:r w:rsidRPr="00216AE6">
        <w:rPr>
          <w:rFonts w:asciiTheme="minorBidi" w:hAnsiTheme="minorBidi" w:cstheme="minorBidi"/>
          <w:sz w:val="22"/>
          <w:szCs w:val="22"/>
        </w:rPr>
        <w:t xml:space="preserve"> : La Société Nationale des Autoroutes du Maroc informe ses clients usagers de </w:t>
      </w:r>
      <w:r w:rsidRPr="00216AE6">
        <w:rPr>
          <w:rFonts w:asciiTheme="minorBidi" w:hAnsiTheme="minorBidi" w:cstheme="minorBidi"/>
          <w:b/>
          <w:bCs/>
          <w:sz w:val="22"/>
          <w:szCs w:val="22"/>
        </w:rPr>
        <w:t>l’autoroute Casablanca – Berrechid</w:t>
      </w:r>
      <w:r w:rsidRPr="00216AE6">
        <w:rPr>
          <w:rFonts w:asciiTheme="minorBidi" w:hAnsiTheme="minorBidi" w:cstheme="minorBidi"/>
          <w:sz w:val="22"/>
          <w:szCs w:val="22"/>
        </w:rPr>
        <w:t xml:space="preserve"> que </w:t>
      </w:r>
      <w:r w:rsidRPr="00216AE6">
        <w:rPr>
          <w:rFonts w:asciiTheme="minorBidi" w:hAnsiTheme="minorBidi" w:cstheme="minorBidi"/>
          <w:b/>
          <w:bCs/>
          <w:sz w:val="22"/>
          <w:szCs w:val="22"/>
        </w:rPr>
        <w:t>dans le cadre des opérations d’entretien et de maintenance de l’infrastructure, des travaux de mise à niveau et de réaménagement du pont de l’échangeur Berrechid Nord</w:t>
      </w:r>
      <w:r w:rsidRPr="00216AE6">
        <w:rPr>
          <w:rFonts w:asciiTheme="minorBidi" w:hAnsiTheme="minorBidi" w:cstheme="minorBidi"/>
          <w:sz w:val="22"/>
          <w:szCs w:val="22"/>
        </w:rPr>
        <w:t xml:space="preserve"> sont programmés à partir du </w:t>
      </w:r>
      <w:r w:rsidRPr="00216AE6">
        <w:rPr>
          <w:rFonts w:asciiTheme="minorBidi" w:hAnsiTheme="minorBidi" w:cstheme="minorBidi"/>
          <w:b/>
          <w:bCs/>
          <w:sz w:val="22"/>
          <w:szCs w:val="22"/>
        </w:rPr>
        <w:t>mardi 05 mai 2020</w:t>
      </w:r>
      <w:r w:rsidRPr="00216AE6">
        <w:rPr>
          <w:rFonts w:asciiTheme="minorBidi" w:hAnsiTheme="minorBidi" w:cstheme="minorBidi"/>
          <w:sz w:val="22"/>
          <w:szCs w:val="22"/>
        </w:rPr>
        <w:t xml:space="preserve"> pour </w:t>
      </w:r>
      <w:r w:rsidRPr="00216AE6">
        <w:rPr>
          <w:rFonts w:asciiTheme="minorBidi" w:hAnsiTheme="minorBidi" w:cstheme="minorBidi"/>
          <w:b/>
          <w:bCs/>
          <w:sz w:val="22"/>
          <w:szCs w:val="22"/>
        </w:rPr>
        <w:t>une durée d'environ 8 semaines</w:t>
      </w:r>
      <w:r w:rsidRPr="00216AE6">
        <w:rPr>
          <w:rFonts w:asciiTheme="minorBidi" w:hAnsiTheme="minorBidi" w:cstheme="minorBidi"/>
          <w:sz w:val="22"/>
          <w:szCs w:val="22"/>
        </w:rPr>
        <w:t>.</w:t>
      </w:r>
    </w:p>
    <w:p w14:paraId="5886C37A" w14:textId="77777777" w:rsidR="00651C6B" w:rsidRPr="002F33DF" w:rsidRDefault="00651C6B" w:rsidP="00651C6B">
      <w:pPr>
        <w:tabs>
          <w:tab w:val="left" w:pos="2535"/>
        </w:tabs>
        <w:spacing w:after="120" w:line="300" w:lineRule="exact"/>
        <w:jc w:val="both"/>
        <w:rPr>
          <w:rFonts w:ascii="Arial" w:hAnsi="Arial" w:cs="Arial"/>
          <w:sz w:val="22"/>
          <w:szCs w:val="22"/>
        </w:rPr>
      </w:pPr>
      <w:r w:rsidRPr="00216AE6">
        <w:rPr>
          <w:rFonts w:asciiTheme="minorBidi" w:hAnsiTheme="minorBidi" w:cstheme="minorBidi"/>
          <w:sz w:val="22"/>
          <w:szCs w:val="22"/>
        </w:rPr>
        <w:t xml:space="preserve">Il est à rappeler que cet échangeur dessert la ville de Berrechid et sa </w:t>
      </w:r>
      <w:r w:rsidRPr="002F33DF">
        <w:rPr>
          <w:rFonts w:ascii="Arial" w:hAnsi="Arial" w:cs="Arial"/>
          <w:sz w:val="22"/>
          <w:szCs w:val="22"/>
        </w:rPr>
        <w:t>périphérie.</w:t>
      </w:r>
    </w:p>
    <w:p w14:paraId="4505FBA2" w14:textId="77777777" w:rsidR="00651C6B" w:rsidRPr="00216AE6" w:rsidRDefault="00651C6B" w:rsidP="00651C6B">
      <w:pPr>
        <w:pStyle w:val="Paragraphedeliste"/>
        <w:numPr>
          <w:ilvl w:val="0"/>
          <w:numId w:val="2"/>
        </w:numPr>
        <w:tabs>
          <w:tab w:val="left" w:pos="2535"/>
        </w:tabs>
        <w:spacing w:after="120" w:line="300" w:lineRule="exact"/>
        <w:ind w:left="426"/>
        <w:jc w:val="both"/>
        <w:rPr>
          <w:rFonts w:ascii="Arial" w:hAnsi="Arial" w:cs="Arial"/>
        </w:rPr>
      </w:pPr>
      <w:r w:rsidRPr="00216AE6">
        <w:rPr>
          <w:rFonts w:ascii="Arial" w:hAnsi="Arial" w:cs="Arial"/>
        </w:rPr>
        <w:t xml:space="preserve">Aussi, nous informons nos </w:t>
      </w:r>
      <w:r w:rsidRPr="00216AE6">
        <w:rPr>
          <w:rFonts w:ascii="Arial" w:hAnsi="Arial" w:cs="Arial"/>
          <w:b/>
          <w:bCs/>
        </w:rPr>
        <w:t>clients usagers empruntant l’autoroute en provenance de Casablanca</w:t>
      </w:r>
      <w:r w:rsidRPr="00216AE6">
        <w:rPr>
          <w:rFonts w:ascii="Arial" w:hAnsi="Arial" w:cs="Arial"/>
        </w:rPr>
        <w:t xml:space="preserve"> à </w:t>
      </w:r>
      <w:r w:rsidRPr="00216AE6">
        <w:rPr>
          <w:rFonts w:ascii="Arial" w:hAnsi="Arial" w:cs="Arial"/>
          <w:b/>
          <w:bCs/>
        </w:rPr>
        <w:t>destination de Berrechid</w:t>
      </w:r>
      <w:r w:rsidRPr="00216AE6">
        <w:rPr>
          <w:rFonts w:ascii="Arial" w:hAnsi="Arial" w:cs="Arial"/>
        </w:rPr>
        <w:t xml:space="preserve"> que ces travaux n’auront </w:t>
      </w:r>
      <w:r w:rsidRPr="00216AE6">
        <w:rPr>
          <w:rFonts w:ascii="Arial" w:hAnsi="Arial" w:cs="Arial"/>
          <w:b/>
          <w:bCs/>
        </w:rPr>
        <w:t>aucun impact sur leur trajet</w:t>
      </w:r>
      <w:r w:rsidRPr="00216AE6">
        <w:rPr>
          <w:rFonts w:ascii="Arial" w:hAnsi="Arial" w:cs="Arial"/>
        </w:rPr>
        <w:t>,</w:t>
      </w:r>
    </w:p>
    <w:p w14:paraId="1193474D" w14:textId="77777777" w:rsidR="00651C6B" w:rsidRPr="00216AE6" w:rsidRDefault="00651C6B" w:rsidP="00651C6B">
      <w:pPr>
        <w:pStyle w:val="Paragraphedeliste"/>
        <w:numPr>
          <w:ilvl w:val="0"/>
          <w:numId w:val="2"/>
        </w:numPr>
        <w:tabs>
          <w:tab w:val="left" w:pos="2535"/>
        </w:tabs>
        <w:spacing w:after="120" w:line="300" w:lineRule="exact"/>
        <w:ind w:left="426"/>
        <w:jc w:val="both"/>
        <w:rPr>
          <w:rFonts w:asciiTheme="minorBidi" w:hAnsiTheme="minorBidi" w:cstheme="minorBidi"/>
          <w:rtl/>
        </w:rPr>
      </w:pPr>
      <w:r w:rsidRPr="00216AE6">
        <w:rPr>
          <w:rFonts w:ascii="Arial" w:hAnsi="Arial" w:cs="Arial"/>
        </w:rPr>
        <w:t xml:space="preserve">Concernant nos </w:t>
      </w:r>
      <w:r w:rsidRPr="00216AE6">
        <w:rPr>
          <w:rFonts w:ascii="Arial" w:hAnsi="Arial" w:cs="Arial"/>
          <w:b/>
          <w:bCs/>
        </w:rPr>
        <w:t>clients-usagers, sortant de la ville de Berrechid à destination de Casablanca</w:t>
      </w:r>
      <w:r w:rsidRPr="00216AE6">
        <w:rPr>
          <w:rFonts w:ascii="Arial" w:hAnsi="Arial" w:cs="Arial"/>
        </w:rPr>
        <w:t xml:space="preserve">, </w:t>
      </w:r>
      <w:r w:rsidRPr="00216AE6">
        <w:rPr>
          <w:rFonts w:ascii="Arial" w:hAnsi="Arial" w:cs="Arial"/>
          <w:b/>
          <w:bCs/>
        </w:rPr>
        <w:t>l’accès à l’autoroute sera maintenu à travers une déviation</w:t>
      </w:r>
      <w:r w:rsidRPr="00216AE6">
        <w:rPr>
          <w:rFonts w:ascii="Arial" w:hAnsi="Arial" w:cs="Arial"/>
        </w:rPr>
        <w:t xml:space="preserve"> </w:t>
      </w:r>
      <w:r w:rsidRPr="00216AE6">
        <w:rPr>
          <w:rFonts w:ascii="Arial" w:hAnsi="Arial" w:cs="Arial"/>
          <w:b/>
          <w:bCs/>
        </w:rPr>
        <w:t xml:space="preserve">plus longue que le trajet normal de 1,2 km </w:t>
      </w:r>
      <w:r w:rsidRPr="00216AE6">
        <w:rPr>
          <w:rFonts w:asciiTheme="minorBidi" w:hAnsiTheme="minorBidi" w:cstheme="minorBidi"/>
        </w:rPr>
        <w:t>(environ une minute de parcours de plus)</w:t>
      </w:r>
    </w:p>
    <w:p w14:paraId="5A231975" w14:textId="77777777" w:rsidR="00651C6B" w:rsidRPr="00216AE6" w:rsidRDefault="00651C6B" w:rsidP="00651C6B">
      <w:pPr>
        <w:tabs>
          <w:tab w:val="left" w:pos="2535"/>
        </w:tabs>
        <w:spacing w:after="120" w:line="300" w:lineRule="exact"/>
        <w:jc w:val="both"/>
        <w:rPr>
          <w:rFonts w:asciiTheme="minorBidi" w:hAnsiTheme="minorBidi" w:cstheme="minorBidi"/>
          <w:sz w:val="22"/>
          <w:szCs w:val="22"/>
        </w:rPr>
      </w:pPr>
      <w:r w:rsidRPr="00216AE6">
        <w:rPr>
          <w:rFonts w:asciiTheme="minorBidi" w:hAnsiTheme="minorBidi" w:cstheme="minorBidi"/>
          <w:sz w:val="22"/>
          <w:szCs w:val="22"/>
        </w:rPr>
        <w:t>ADM a procédé à l’installation des dispositifs de sécurité et des panneaux de signalisation nécessaires aux endroits appropriés pour faciliter la circulation des clients-usagers et s’excuse de la gêne occasionnée par ces travaux.</w:t>
      </w:r>
    </w:p>
    <w:p w14:paraId="0F947818" w14:textId="77777777" w:rsidR="00651C6B" w:rsidRPr="00216AE6" w:rsidRDefault="00651C6B" w:rsidP="00651C6B">
      <w:pPr>
        <w:pBdr>
          <w:top w:val="nil"/>
          <w:left w:val="nil"/>
          <w:bottom w:val="nil"/>
          <w:right w:val="nil"/>
          <w:between w:val="nil"/>
        </w:pBdr>
        <w:spacing w:before="960" w:after="120"/>
        <w:jc w:val="both"/>
        <w:rPr>
          <w:rFonts w:ascii="Arial" w:eastAsia="Arial" w:hAnsi="Arial" w:cs="Arial"/>
          <w:b/>
        </w:rPr>
      </w:pPr>
      <w:r w:rsidRPr="00216AE6">
        <w:rPr>
          <w:rFonts w:ascii="Arial" w:eastAsia="Arial" w:hAnsi="Arial" w:cs="Arial"/>
          <w:b/>
        </w:rPr>
        <w:t>Pour plus d’information, prière de :</w:t>
      </w:r>
    </w:p>
    <w:p w14:paraId="4DCFFB59" w14:textId="77777777" w:rsidR="00651C6B" w:rsidRPr="00216AE6" w:rsidRDefault="00651C6B" w:rsidP="00651C6B">
      <w:pPr>
        <w:pStyle w:val="Paragraphedeliste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80"/>
        <w:jc w:val="both"/>
        <w:rPr>
          <w:rFonts w:ascii="Arial" w:eastAsia="Arial Unicode MS" w:hAnsi="Arial" w:cs="Arial"/>
          <w:sz w:val="20"/>
          <w:szCs w:val="20"/>
        </w:rPr>
      </w:pPr>
      <w:proofErr w:type="gramStart"/>
      <w:r w:rsidRPr="00216AE6">
        <w:rPr>
          <w:rFonts w:ascii="Arial" w:eastAsia="Arial Unicode MS" w:hAnsi="Arial" w:cs="Arial"/>
          <w:sz w:val="20"/>
          <w:szCs w:val="20"/>
        </w:rPr>
        <w:t>contacter</w:t>
      </w:r>
      <w:proofErr w:type="gramEnd"/>
      <w:r w:rsidRPr="00216AE6">
        <w:rPr>
          <w:rFonts w:ascii="Arial" w:eastAsia="Arial Unicode MS" w:hAnsi="Arial" w:cs="Arial"/>
          <w:sz w:val="20"/>
          <w:szCs w:val="20"/>
        </w:rPr>
        <w:t xml:space="preserve"> le centre d’appel au n°5050,</w:t>
      </w:r>
    </w:p>
    <w:p w14:paraId="3EEA5BE0" w14:textId="77777777" w:rsidR="00651C6B" w:rsidRPr="00216AE6" w:rsidRDefault="00651C6B" w:rsidP="00651C6B">
      <w:pPr>
        <w:pStyle w:val="Paragraphedeliste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80"/>
        <w:jc w:val="both"/>
        <w:rPr>
          <w:rFonts w:ascii="Arial" w:eastAsia="Arial Unicode MS" w:hAnsi="Arial" w:cs="Arial"/>
          <w:sz w:val="20"/>
          <w:szCs w:val="20"/>
        </w:rPr>
      </w:pPr>
      <w:r w:rsidRPr="00216AE6">
        <w:rPr>
          <w:rFonts w:ascii="Arial" w:eastAsia="Arial Unicode MS" w:hAnsi="Arial" w:cs="Arial"/>
          <w:sz w:val="20"/>
          <w:szCs w:val="20"/>
        </w:rPr>
        <w:t xml:space="preserve">Consulter l’appli </w:t>
      </w:r>
      <w:r w:rsidRPr="00216AE6">
        <w:rPr>
          <w:rFonts w:ascii="Arial" w:eastAsia="Arial Unicode MS" w:hAnsi="Arial" w:cs="Arial"/>
          <w:b/>
          <w:bCs/>
          <w:sz w:val="20"/>
          <w:szCs w:val="20"/>
        </w:rPr>
        <w:t>ADM Trafic</w:t>
      </w:r>
      <w:r w:rsidRPr="00216AE6">
        <w:rPr>
          <w:rFonts w:ascii="Arial" w:eastAsia="Arial Unicode MS" w:hAnsi="Arial" w:cs="Arial"/>
          <w:sz w:val="20"/>
          <w:szCs w:val="20"/>
        </w:rPr>
        <w:t xml:space="preserve"> pour s’enquérir de l’état du trafic en instantané,</w:t>
      </w:r>
    </w:p>
    <w:p w14:paraId="3FD37259" w14:textId="77777777" w:rsidR="00651C6B" w:rsidRPr="00216AE6" w:rsidRDefault="00651C6B" w:rsidP="00651C6B">
      <w:pPr>
        <w:pStyle w:val="Paragraphedeliste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Arial" w:eastAsia="Arial Unicode MS" w:hAnsi="Arial" w:cs="Arial"/>
          <w:sz w:val="20"/>
          <w:szCs w:val="20"/>
        </w:rPr>
      </w:pPr>
      <w:proofErr w:type="gramStart"/>
      <w:r w:rsidRPr="00216AE6">
        <w:rPr>
          <w:rFonts w:ascii="Arial" w:eastAsia="Arial Unicode MS" w:hAnsi="Arial" w:cs="Arial"/>
          <w:sz w:val="20"/>
          <w:szCs w:val="20"/>
        </w:rPr>
        <w:t>voir</w:t>
      </w:r>
      <w:proofErr w:type="gramEnd"/>
      <w:r w:rsidRPr="00216AE6">
        <w:rPr>
          <w:rFonts w:ascii="Arial" w:eastAsia="Arial Unicode MS" w:hAnsi="Arial" w:cs="Arial"/>
          <w:sz w:val="20"/>
          <w:szCs w:val="20"/>
        </w:rPr>
        <w:t xml:space="preserve"> les liens en bas de page.</w:t>
      </w:r>
    </w:p>
    <w:p w14:paraId="2DD68F3C" w14:textId="77777777" w:rsidR="00651C6B" w:rsidRPr="00216AE6" w:rsidRDefault="00651C6B" w:rsidP="00651C6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 Unicode MS" w:hAnsi="Arial" w:cs="Arial"/>
        </w:rPr>
      </w:pPr>
    </w:p>
    <w:p w14:paraId="1B41AE8A" w14:textId="77777777" w:rsidR="00651C6B" w:rsidRPr="00216AE6" w:rsidRDefault="00651C6B" w:rsidP="00651C6B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Arial" w:eastAsia="Arial Unicode MS" w:hAnsi="Arial" w:cs="Arial"/>
        </w:rPr>
      </w:pPr>
      <w:r w:rsidRPr="00216AE6">
        <w:rPr>
          <w:rFonts w:ascii="Arial" w:eastAsia="Arial Unicode MS" w:hAnsi="Arial" w:cs="Arial"/>
          <w:b/>
        </w:rPr>
        <w:t>À propos d’ADM</w:t>
      </w:r>
      <w:r w:rsidRPr="00216AE6">
        <w:rPr>
          <w:rFonts w:ascii="Arial" w:eastAsia="Arial Unicode MS" w:hAnsi="Arial" w:cs="Arial"/>
        </w:rPr>
        <w:t> :</w:t>
      </w:r>
    </w:p>
    <w:p w14:paraId="41D1B162" w14:textId="77777777" w:rsidR="00651C6B" w:rsidRPr="00216AE6" w:rsidRDefault="00651C6B" w:rsidP="00651C6B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Arial" w:eastAsia="Arial Unicode MS" w:hAnsi="Arial" w:cs="Arial"/>
        </w:rPr>
      </w:pPr>
      <w:r w:rsidRPr="00216AE6">
        <w:rPr>
          <w:rFonts w:ascii="Arial" w:eastAsia="Arial Unicode MS" w:hAnsi="Arial" w:cs="Arial"/>
        </w:rPr>
        <w:t xml:space="preserve">Le réseau autoroutier géré par ADM comprend </w:t>
      </w:r>
      <w:r w:rsidRPr="00216AE6">
        <w:rPr>
          <w:rFonts w:ascii="Arial" w:eastAsia="Arial Unicode MS" w:hAnsi="Arial" w:cs="Arial"/>
          <w:b/>
          <w:bCs/>
        </w:rPr>
        <w:t>1 800 kilomètres d’autoroutes</w:t>
      </w:r>
      <w:r w:rsidRPr="00216AE6">
        <w:rPr>
          <w:rFonts w:ascii="Arial" w:eastAsia="Arial Unicode MS" w:hAnsi="Arial" w:cs="Arial"/>
        </w:rPr>
        <w:t xml:space="preserve">. Il est emprunté quotidiennement par </w:t>
      </w:r>
      <w:r w:rsidRPr="00216AE6">
        <w:rPr>
          <w:rFonts w:ascii="Arial" w:eastAsia="Arial Unicode MS" w:hAnsi="Arial" w:cs="Arial"/>
          <w:b/>
          <w:bCs/>
        </w:rPr>
        <w:t xml:space="preserve">plus de 400 000 véhicules </w:t>
      </w:r>
      <w:r w:rsidRPr="00216AE6">
        <w:rPr>
          <w:rFonts w:ascii="Arial" w:eastAsia="Arial Unicode MS" w:hAnsi="Arial" w:cs="Arial"/>
        </w:rPr>
        <w:t xml:space="preserve">et capte </w:t>
      </w:r>
      <w:r w:rsidRPr="00216AE6">
        <w:rPr>
          <w:rFonts w:ascii="Arial" w:eastAsia="Arial Unicode MS" w:hAnsi="Arial" w:cs="Arial"/>
          <w:b/>
          <w:bCs/>
        </w:rPr>
        <w:t>un quart de la circulation totale du pays</w:t>
      </w:r>
      <w:r w:rsidRPr="00216AE6">
        <w:rPr>
          <w:rFonts w:ascii="Arial" w:eastAsia="Arial Unicode MS" w:hAnsi="Arial" w:cs="Arial"/>
        </w:rPr>
        <w:t>.</w:t>
      </w:r>
    </w:p>
    <w:p w14:paraId="248EE0DC" w14:textId="77777777" w:rsidR="00651C6B" w:rsidRDefault="00651C6B" w:rsidP="00651C6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3FA0274C" w14:textId="77777777" w:rsidR="00651C6B" w:rsidRDefault="00651C6B"/>
    <w:sectPr w:rsidR="00651C6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6710F1"/>
    <w:multiLevelType w:val="hybridMultilevel"/>
    <w:tmpl w:val="C9D6C9B8"/>
    <w:lvl w:ilvl="0" w:tplc="3C725C6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4B6C82"/>
    <w:multiLevelType w:val="hybridMultilevel"/>
    <w:tmpl w:val="0C86F6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C6B"/>
    <w:rsid w:val="00651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EB7C4D"/>
  <w15:chartTrackingRefBased/>
  <w15:docId w15:val="{3CDDA76F-E550-4182-8F20-372955174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1C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paragraph" w:styleId="Titre1">
    <w:name w:val="heading 1"/>
    <w:basedOn w:val="Normal"/>
    <w:next w:val="Normal"/>
    <w:link w:val="Titre1Car"/>
    <w:qFormat/>
    <w:rsid w:val="00651C6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651C6B"/>
    <w:rPr>
      <w:rFonts w:ascii="Arial" w:eastAsia="Times New Roman" w:hAnsi="Arial" w:cs="Arial"/>
      <w:b/>
      <w:bCs/>
      <w:kern w:val="32"/>
      <w:sz w:val="32"/>
      <w:szCs w:val="32"/>
      <w:lang w:val="fr-FR" w:eastAsia="fr-FR"/>
    </w:rPr>
  </w:style>
  <w:style w:type="paragraph" w:styleId="Paragraphedeliste">
    <w:name w:val="List Paragraph"/>
    <w:basedOn w:val="Normal"/>
    <w:uiPriority w:val="34"/>
    <w:qFormat/>
    <w:rsid w:val="00651C6B"/>
    <w:pPr>
      <w:ind w:left="708"/>
    </w:pPr>
    <w:rPr>
      <w:sz w:val="24"/>
      <w:szCs w:val="24"/>
    </w:rPr>
  </w:style>
  <w:style w:type="character" w:customStyle="1" w:styleId="Aucun">
    <w:name w:val="Aucun"/>
    <w:rsid w:val="00651C6B"/>
    <w:rPr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248</Words>
  <Characters>1566</Characters>
  <Application>Microsoft Office Word</Application>
  <DocSecurity>0</DocSecurity>
  <Lines>13</Lines>
  <Paragraphs>3</Paragraphs>
  <ScaleCrop>false</ScaleCrop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1</cp:revision>
  <dcterms:created xsi:type="dcterms:W3CDTF">2020-07-17T14:06:00Z</dcterms:created>
  <dcterms:modified xsi:type="dcterms:W3CDTF">2020-07-17T14:06:00Z</dcterms:modified>
</cp:coreProperties>
</file>