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3B6" w:rsidRDefault="009D73F1" w:rsidP="00F1495D">
      <w:pPr>
        <w:pStyle w:val="Default"/>
        <w:jc w:val="right"/>
      </w:pPr>
      <w:bookmarkStart w:id="0" w:name="_GoBack"/>
      <w:bookmarkEnd w:id="0"/>
      <w:r w:rsidRPr="0078034F"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E577C36" wp14:editId="5D4519E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55800" cy="410845"/>
            <wp:effectExtent l="0" t="0" r="6350" b="8255"/>
            <wp:wrapSquare wrapText="bothSides"/>
            <wp:docPr id="4" name="Image 4" descr="D:\PED\Digital\Logo ADM\Logo ADM\Nouveau rectifié\Transparent ADM Logo -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D\Digital\Logo ADM\Logo ADM\Nouveau rectifié\Transparent ADM Logo -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793" w:rsidRPr="0078034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564B806" wp14:editId="53F46DE8">
            <wp:simplePos x="0" y="0"/>
            <wp:positionH relativeFrom="margin">
              <wp:posOffset>3587750</wp:posOffset>
            </wp:positionH>
            <wp:positionV relativeFrom="paragraph">
              <wp:posOffset>0</wp:posOffset>
            </wp:positionV>
            <wp:extent cx="2095500" cy="580390"/>
            <wp:effectExtent l="0" t="0" r="0" b="0"/>
            <wp:wrapSquare wrapText="bothSides"/>
            <wp:docPr id="3" name="Image 3" descr="C:\Users\achandair.fadoua\Desktop\Logo ANEF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andair.fadoua\Desktop\Logo ANEFC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7355" w:rsidRDefault="000C7355" w:rsidP="00D224E2">
      <w:pPr>
        <w:pStyle w:val="Default"/>
        <w:spacing w:line="360" w:lineRule="auto"/>
        <w:jc w:val="center"/>
        <w:rPr>
          <w:b/>
          <w:bCs/>
        </w:rPr>
      </w:pPr>
    </w:p>
    <w:p w:rsidR="00F1495D" w:rsidRDefault="00F1495D" w:rsidP="00F1495D">
      <w:pPr>
        <w:pStyle w:val="Default"/>
        <w:spacing w:line="360" w:lineRule="auto"/>
        <w:jc w:val="center"/>
        <w:rPr>
          <w:b/>
          <w:bCs/>
        </w:rPr>
      </w:pPr>
    </w:p>
    <w:p w:rsidR="00F1495D" w:rsidRDefault="00F1495D" w:rsidP="00D224E2">
      <w:pPr>
        <w:pStyle w:val="Default"/>
        <w:spacing w:line="360" w:lineRule="auto"/>
        <w:jc w:val="center"/>
        <w:rPr>
          <w:b/>
          <w:bCs/>
        </w:rPr>
      </w:pPr>
    </w:p>
    <w:p w:rsidR="00A7589F" w:rsidRDefault="00A7589F" w:rsidP="00D224E2">
      <w:pPr>
        <w:pStyle w:val="Default"/>
        <w:spacing w:line="360" w:lineRule="auto"/>
        <w:jc w:val="center"/>
        <w:rPr>
          <w:b/>
          <w:bCs/>
        </w:rPr>
      </w:pPr>
    </w:p>
    <w:p w:rsidR="00F1495D" w:rsidRPr="00902ADA" w:rsidRDefault="00784840" w:rsidP="00D224E2">
      <w:pPr>
        <w:pStyle w:val="Default"/>
        <w:spacing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Brève</w:t>
      </w:r>
      <w:r w:rsidR="00A7589F" w:rsidRPr="00902ADA">
        <w:rPr>
          <w:b/>
          <w:bCs/>
          <w:sz w:val="36"/>
          <w:szCs w:val="36"/>
          <w:u w:val="single"/>
        </w:rPr>
        <w:t xml:space="preserve"> </w:t>
      </w:r>
    </w:p>
    <w:p w:rsidR="00A7589F" w:rsidRDefault="00A7589F" w:rsidP="00D224E2">
      <w:pPr>
        <w:pStyle w:val="Default"/>
        <w:spacing w:line="360" w:lineRule="auto"/>
        <w:jc w:val="center"/>
        <w:rPr>
          <w:b/>
          <w:bCs/>
        </w:rPr>
      </w:pPr>
    </w:p>
    <w:p w:rsidR="007173B6" w:rsidRDefault="007173B6" w:rsidP="0081000B">
      <w:pPr>
        <w:pStyle w:val="Default"/>
        <w:spacing w:line="360" w:lineRule="auto"/>
        <w:jc w:val="center"/>
        <w:rPr>
          <w:b/>
          <w:bCs/>
        </w:rPr>
      </w:pPr>
      <w:r w:rsidRPr="00D224E2">
        <w:rPr>
          <w:b/>
          <w:bCs/>
        </w:rPr>
        <w:t xml:space="preserve">La Société Nationale des Autoroutes du Maroc </w:t>
      </w:r>
      <w:r w:rsidR="00E96793">
        <w:rPr>
          <w:b/>
          <w:bCs/>
        </w:rPr>
        <w:t xml:space="preserve">et </w:t>
      </w:r>
      <w:r w:rsidR="00E96793" w:rsidRPr="00E96793">
        <w:rPr>
          <w:b/>
          <w:bCs/>
        </w:rPr>
        <w:t>l’Association Nationale des Etablissements de la Formation à la Conduite Professionnelle</w:t>
      </w:r>
      <w:r w:rsidRPr="00D224E2">
        <w:rPr>
          <w:b/>
          <w:bCs/>
        </w:rPr>
        <w:t xml:space="preserve"> s’associent pour </w:t>
      </w:r>
      <w:r w:rsidR="001A568C">
        <w:rPr>
          <w:b/>
          <w:bCs/>
        </w:rPr>
        <w:t xml:space="preserve">la sensibilisation </w:t>
      </w:r>
      <w:r w:rsidR="00CC4F2F">
        <w:rPr>
          <w:b/>
          <w:bCs/>
        </w:rPr>
        <w:t xml:space="preserve">et </w:t>
      </w:r>
      <w:r w:rsidR="00E96793">
        <w:rPr>
          <w:b/>
          <w:bCs/>
        </w:rPr>
        <w:t xml:space="preserve">la formation et des conducteurs professionnels aux </w:t>
      </w:r>
      <w:r w:rsidR="0081000B">
        <w:rPr>
          <w:b/>
          <w:bCs/>
        </w:rPr>
        <w:t>normes</w:t>
      </w:r>
      <w:r w:rsidR="00CC4F2F">
        <w:rPr>
          <w:b/>
          <w:bCs/>
        </w:rPr>
        <w:t xml:space="preserve"> de conduite sur l’autoroute</w:t>
      </w:r>
      <w:r w:rsidR="00E96793">
        <w:rPr>
          <w:b/>
          <w:bCs/>
        </w:rPr>
        <w:t xml:space="preserve"> </w:t>
      </w:r>
    </w:p>
    <w:p w:rsidR="007173B6" w:rsidRDefault="007173B6" w:rsidP="007173B6">
      <w:pPr>
        <w:pStyle w:val="Default"/>
        <w:rPr>
          <w:sz w:val="23"/>
          <w:szCs w:val="23"/>
        </w:rPr>
      </w:pPr>
    </w:p>
    <w:p w:rsidR="00ED0BD4" w:rsidRDefault="0067010A" w:rsidP="003D1938">
      <w:pPr>
        <w:pStyle w:val="Default"/>
        <w:spacing w:line="276" w:lineRule="auto"/>
        <w:jc w:val="both"/>
      </w:pPr>
      <w:r>
        <w:rPr>
          <w:b/>
          <w:bCs/>
          <w:u w:val="single"/>
        </w:rPr>
        <w:t xml:space="preserve">Rabat, le </w:t>
      </w:r>
      <w:r w:rsidR="003D1938" w:rsidRPr="003D1938">
        <w:rPr>
          <w:b/>
          <w:bCs/>
          <w:u w:val="single"/>
        </w:rPr>
        <w:t>10</w:t>
      </w:r>
      <w:r w:rsidR="003040A0">
        <w:rPr>
          <w:b/>
          <w:bCs/>
          <w:u w:val="single"/>
        </w:rPr>
        <w:t xml:space="preserve"> Février</w:t>
      </w:r>
      <w:r w:rsidR="007173B6" w:rsidRPr="00487C7E">
        <w:rPr>
          <w:b/>
          <w:bCs/>
          <w:u w:val="single"/>
        </w:rPr>
        <w:t xml:space="preserve"> 2020</w:t>
      </w:r>
      <w:r w:rsidR="007173B6" w:rsidRPr="00487C7E">
        <w:rPr>
          <w:b/>
          <w:bCs/>
        </w:rPr>
        <w:t xml:space="preserve"> </w:t>
      </w:r>
      <w:r w:rsidR="007173B6" w:rsidRPr="00487C7E">
        <w:t xml:space="preserve">: </w:t>
      </w:r>
      <w:r w:rsidR="00962625">
        <w:t>Monsieur Anouar Benazzouz, Directeur Général de l</w:t>
      </w:r>
      <w:r w:rsidR="003040A0" w:rsidRPr="003040A0">
        <w:t>a Société Nationale des Autoroutes du Maroc</w:t>
      </w:r>
      <w:r w:rsidR="003040A0">
        <w:t xml:space="preserve"> (</w:t>
      </w:r>
      <w:r w:rsidR="00CC4F2F">
        <w:t xml:space="preserve">ADM) </w:t>
      </w:r>
      <w:r w:rsidR="00CC4F2F" w:rsidRPr="00487C7E">
        <w:t>et</w:t>
      </w:r>
      <w:r w:rsidR="003040A0">
        <w:t xml:space="preserve"> </w:t>
      </w:r>
      <w:r w:rsidR="00962625">
        <w:t xml:space="preserve">Monsieur Sidi Mohammed </w:t>
      </w:r>
      <w:proofErr w:type="spellStart"/>
      <w:r w:rsidR="00962625">
        <w:t>Hifdi</w:t>
      </w:r>
      <w:proofErr w:type="spellEnd"/>
      <w:r w:rsidR="00962625">
        <w:t xml:space="preserve">, Président de </w:t>
      </w:r>
      <w:r w:rsidR="003040A0" w:rsidRPr="003040A0">
        <w:t xml:space="preserve">l’Association Nationale des Etablissements de la Formation à la Conduite Professionnelle </w:t>
      </w:r>
      <w:r w:rsidR="00CC4F2F">
        <w:t>(ANEFCP)</w:t>
      </w:r>
      <w:r w:rsidR="00962625">
        <w:t>,</w:t>
      </w:r>
      <w:r w:rsidR="00CC4F2F">
        <w:t xml:space="preserve"> </w:t>
      </w:r>
      <w:r w:rsidR="007173B6" w:rsidRPr="00487C7E">
        <w:t xml:space="preserve">ont </w:t>
      </w:r>
      <w:r w:rsidR="00962625">
        <w:t>signé,</w:t>
      </w:r>
      <w:r w:rsidR="007173B6" w:rsidRPr="00487C7E">
        <w:t xml:space="preserve"> ce </w:t>
      </w:r>
      <w:r w:rsidR="00CC4F2F">
        <w:t>mardi 09 février</w:t>
      </w:r>
      <w:r w:rsidR="007173B6" w:rsidRPr="00487C7E">
        <w:t xml:space="preserve">, un </w:t>
      </w:r>
      <w:r w:rsidR="007173B6" w:rsidRPr="00487C7E">
        <w:rPr>
          <w:b/>
          <w:bCs/>
        </w:rPr>
        <w:t xml:space="preserve">accord de </w:t>
      </w:r>
      <w:r w:rsidR="00CC4F2F">
        <w:rPr>
          <w:b/>
          <w:bCs/>
        </w:rPr>
        <w:t>partenariat</w:t>
      </w:r>
      <w:r w:rsidR="007173B6" w:rsidRPr="00487C7E">
        <w:rPr>
          <w:b/>
          <w:bCs/>
        </w:rPr>
        <w:t xml:space="preserve"> </w:t>
      </w:r>
      <w:r w:rsidR="00C30683">
        <w:t xml:space="preserve">dans l’objectif </w:t>
      </w:r>
      <w:r w:rsidR="00827517">
        <w:t xml:space="preserve">de </w:t>
      </w:r>
      <w:r w:rsidR="00692843">
        <w:t>développer des actions conjointes</w:t>
      </w:r>
      <w:r w:rsidR="001803CE">
        <w:t>,</w:t>
      </w:r>
      <w:r w:rsidR="00692843">
        <w:t xml:space="preserve"> de sensibilisation</w:t>
      </w:r>
      <w:r w:rsidR="00827517">
        <w:t xml:space="preserve"> </w:t>
      </w:r>
      <w:r w:rsidR="00692843">
        <w:t>et de formation d</w:t>
      </w:r>
      <w:r w:rsidR="00795E1A">
        <w:t>es conducteurs</w:t>
      </w:r>
      <w:r w:rsidR="00795E1A" w:rsidRPr="000742C2">
        <w:rPr>
          <w:rFonts w:eastAsia="Times New Roman" w:cstheme="minorHAnsi"/>
          <w:lang w:val="fr-MA" w:eastAsia="fr-MA"/>
        </w:rPr>
        <w:t xml:space="preserve"> des secteurs du transport routier</w:t>
      </w:r>
      <w:r w:rsidR="00D94103">
        <w:rPr>
          <w:rFonts w:eastAsia="Times New Roman" w:cstheme="minorHAnsi"/>
          <w:lang w:val="fr-MA" w:eastAsia="fr-MA"/>
        </w:rPr>
        <w:t>,</w:t>
      </w:r>
      <w:r w:rsidR="001803CE">
        <w:rPr>
          <w:rFonts w:eastAsia="Times New Roman" w:cstheme="minorHAnsi"/>
          <w:lang w:val="fr-MA" w:eastAsia="fr-MA"/>
        </w:rPr>
        <w:t xml:space="preserve"> </w:t>
      </w:r>
      <w:r w:rsidR="0035399E">
        <w:rPr>
          <w:rFonts w:eastAsia="Times New Roman" w:cstheme="minorHAnsi"/>
          <w:lang w:val="fr-MA" w:eastAsia="fr-MA"/>
        </w:rPr>
        <w:t>aux normes de conduite sur les autoroutes.</w:t>
      </w:r>
    </w:p>
    <w:p w:rsidR="00B64776" w:rsidRDefault="003325EA" w:rsidP="003D008E">
      <w:pPr>
        <w:pStyle w:val="Default"/>
        <w:spacing w:before="240" w:line="276" w:lineRule="auto"/>
        <w:jc w:val="both"/>
      </w:pPr>
      <w:r>
        <w:t xml:space="preserve">Ce partenariat </w:t>
      </w:r>
      <w:r w:rsidR="007173B6" w:rsidRPr="00487C7E">
        <w:t xml:space="preserve">s’inscrit </w:t>
      </w:r>
      <w:r w:rsidR="001803CE">
        <w:t xml:space="preserve">en droite ligne avec </w:t>
      </w:r>
      <w:r w:rsidR="006444F0" w:rsidRPr="006444F0">
        <w:t xml:space="preserve">la </w:t>
      </w:r>
      <w:r w:rsidR="006444F0">
        <w:t xml:space="preserve">stratégie </w:t>
      </w:r>
      <w:r w:rsidR="00621C5D">
        <w:t>d’ADM</w:t>
      </w:r>
      <w:r w:rsidR="006444F0">
        <w:t xml:space="preserve"> qui accorde une </w:t>
      </w:r>
      <w:r w:rsidR="006444F0" w:rsidRPr="006444F0">
        <w:t>priorité absolue à la sécurité des déplacements des clients-usagers sur le réseau autoroutier</w:t>
      </w:r>
      <w:r w:rsidR="00621C5D">
        <w:t xml:space="preserve">, </w:t>
      </w:r>
      <w:r w:rsidR="00073DC4">
        <w:t xml:space="preserve">et </w:t>
      </w:r>
      <w:r w:rsidR="00F267CA">
        <w:t xml:space="preserve">vient renforcer son </w:t>
      </w:r>
      <w:r w:rsidR="0036605E">
        <w:t xml:space="preserve">approche axée sur </w:t>
      </w:r>
      <w:r w:rsidR="00456A46">
        <w:t>la connaissance factuelle</w:t>
      </w:r>
      <w:r w:rsidR="00DA452E">
        <w:t xml:space="preserve"> du comportement du conducteur </w:t>
      </w:r>
      <w:r w:rsidR="00456A46">
        <w:t xml:space="preserve">permettant de prodiguer des formations </w:t>
      </w:r>
      <w:r w:rsidR="00F07A94">
        <w:t xml:space="preserve">ciblées </w:t>
      </w:r>
      <w:r w:rsidR="0033609C">
        <w:t xml:space="preserve">et </w:t>
      </w:r>
      <w:r w:rsidR="00F07A94">
        <w:t xml:space="preserve">adaptées aux </w:t>
      </w:r>
      <w:r w:rsidR="004D2D2C">
        <w:t>particularités</w:t>
      </w:r>
      <w:r w:rsidR="00BF41F9">
        <w:t xml:space="preserve"> de la conduite sur l’autoroute</w:t>
      </w:r>
      <w:r w:rsidR="0036605E">
        <w:t>.</w:t>
      </w:r>
    </w:p>
    <w:p w:rsidR="0094532C" w:rsidRDefault="00D94103" w:rsidP="00D94103">
      <w:pPr>
        <w:pStyle w:val="Default"/>
        <w:spacing w:before="240" w:line="276" w:lineRule="auto"/>
        <w:jc w:val="both"/>
      </w:pPr>
      <w:r>
        <w:t>D’autre part, cet</w:t>
      </w:r>
      <w:r w:rsidR="0094532C" w:rsidRPr="00487C7E">
        <w:t xml:space="preserve"> accord </w:t>
      </w:r>
      <w:r>
        <w:t>consolide</w:t>
      </w:r>
      <w:r w:rsidR="0094532C" w:rsidRPr="00487C7E">
        <w:t xml:space="preserve"> la volonté de</w:t>
      </w:r>
      <w:r w:rsidR="002868E9">
        <w:t xml:space="preserve"> l’ANEFCP qui œuvre </w:t>
      </w:r>
      <w:r w:rsidR="002868E9" w:rsidRPr="004933FD">
        <w:t xml:space="preserve">pour la promotion et la montée en compétence des conducteurs </w:t>
      </w:r>
      <w:r w:rsidR="001B011F" w:rsidRPr="004933FD">
        <w:t xml:space="preserve">professionnels </w:t>
      </w:r>
      <w:r w:rsidR="002868E9" w:rsidRPr="004933FD">
        <w:t>et pour la réalisation des objectifs de l’Etat en matière de sécurité routière et de respect de la réglementation.</w:t>
      </w:r>
      <w:r w:rsidR="0094532C" w:rsidRPr="00487C7E">
        <w:t xml:space="preserve"> </w:t>
      </w:r>
    </w:p>
    <w:p w:rsidR="00672337" w:rsidRDefault="00672337" w:rsidP="00672337">
      <w:pPr>
        <w:pStyle w:val="Default"/>
        <w:spacing w:line="276" w:lineRule="auto"/>
        <w:jc w:val="both"/>
      </w:pPr>
    </w:p>
    <w:p w:rsidR="00F4193C" w:rsidRPr="00F4193C" w:rsidRDefault="00F4193C" w:rsidP="00672337">
      <w:pPr>
        <w:spacing w:after="120"/>
        <w:jc w:val="both"/>
        <w:rPr>
          <w:rFonts w:eastAsia="Times New Roman" w:cstheme="minorHAnsi"/>
          <w:sz w:val="24"/>
          <w:szCs w:val="24"/>
          <w:lang w:eastAsia="fr-MA"/>
        </w:rPr>
      </w:pPr>
    </w:p>
    <w:p w:rsidR="00672337" w:rsidRPr="00672337" w:rsidRDefault="00672337" w:rsidP="00487C7E">
      <w:pPr>
        <w:pStyle w:val="Default"/>
        <w:spacing w:before="240" w:line="276" w:lineRule="auto"/>
        <w:jc w:val="both"/>
        <w:rPr>
          <w:lang w:val="fr-MA"/>
        </w:rPr>
      </w:pPr>
    </w:p>
    <w:p w:rsidR="007173B6" w:rsidRPr="00487C7E" w:rsidRDefault="007173B6" w:rsidP="00487C7E">
      <w:pPr>
        <w:pStyle w:val="Default"/>
        <w:spacing w:line="276" w:lineRule="auto"/>
        <w:jc w:val="both"/>
      </w:pPr>
    </w:p>
    <w:p w:rsidR="004E3D43" w:rsidRPr="00697B80" w:rsidRDefault="004E3D43" w:rsidP="00487C7E">
      <w:pPr>
        <w:spacing w:line="276" w:lineRule="auto"/>
        <w:jc w:val="both"/>
        <w:rPr>
          <w:rFonts w:asciiTheme="minorBidi" w:hAnsiTheme="minorBidi"/>
          <w:sz w:val="20"/>
          <w:szCs w:val="20"/>
        </w:rPr>
      </w:pPr>
    </w:p>
    <w:sectPr w:rsidR="004E3D43" w:rsidRPr="00697B8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80" w:rsidRDefault="00611D80" w:rsidP="00697B80">
      <w:pPr>
        <w:spacing w:after="0" w:line="240" w:lineRule="auto"/>
      </w:pPr>
      <w:r>
        <w:separator/>
      </w:r>
    </w:p>
  </w:endnote>
  <w:endnote w:type="continuationSeparator" w:id="0">
    <w:p w:rsidR="00611D80" w:rsidRDefault="00611D80" w:rsidP="0069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80" w:rsidRPr="00DE790C" w:rsidRDefault="00697B80" w:rsidP="00697B80">
    <w:pPr>
      <w:pBdr>
        <w:top w:val="single" w:sz="4" w:space="1" w:color="auto"/>
      </w:pBdr>
      <w:tabs>
        <w:tab w:val="left" w:pos="2552"/>
      </w:tabs>
      <w:spacing w:after="0"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 xml:space="preserve">Recharge </w:t>
    </w:r>
    <w:proofErr w:type="spellStart"/>
    <w:r w:rsidRPr="00DE790C">
      <w:rPr>
        <w:rFonts w:ascii="Arial" w:eastAsia="Arial" w:hAnsi="Arial" w:cs="Arial"/>
        <w:sz w:val="18"/>
        <w:szCs w:val="18"/>
      </w:rPr>
      <w:t>Jawaz</w:t>
    </w:r>
    <w:proofErr w:type="spellEnd"/>
    <w:r w:rsidRPr="00DE790C">
      <w:rPr>
        <w:rFonts w:ascii="Arial" w:eastAsia="Arial" w:hAnsi="Arial" w:cs="Arial"/>
        <w:sz w:val="18"/>
        <w:szCs w:val="18"/>
      </w:rPr>
      <w:t>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:rsidR="00697B80" w:rsidRPr="00697B80" w:rsidRDefault="00697B80" w:rsidP="00697B80">
    <w:pPr>
      <w:pBdr>
        <w:top w:val="single" w:sz="4" w:space="1" w:color="auto"/>
      </w:pBdr>
      <w:tabs>
        <w:tab w:val="left" w:pos="2552"/>
      </w:tabs>
      <w:ind w:right="-427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</w:t>
    </w:r>
    <w:proofErr w:type="gramStart"/>
    <w:r w:rsidRPr="00DE790C">
      <w:rPr>
        <w:rFonts w:ascii="Arial" w:hAnsi="Arial" w:cs="Arial"/>
        <w:sz w:val="18"/>
        <w:szCs w:val="18"/>
        <w:lang w:val="en-US"/>
      </w:rPr>
      <w:t>YouTube :</w:t>
    </w:r>
    <w:proofErr w:type="gramEnd"/>
    <w:r w:rsidRPr="00DE790C">
      <w:rPr>
        <w:rFonts w:ascii="Arial" w:hAnsi="Arial" w:cs="Arial"/>
        <w:sz w:val="18"/>
        <w:szCs w:val="18"/>
        <w:lang w:val="en-US"/>
      </w:rPr>
      <w:t xml:space="preserve">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80" w:rsidRDefault="00611D80" w:rsidP="00697B80">
      <w:pPr>
        <w:spacing w:after="0" w:line="240" w:lineRule="auto"/>
      </w:pPr>
      <w:r>
        <w:separator/>
      </w:r>
    </w:p>
  </w:footnote>
  <w:footnote w:type="continuationSeparator" w:id="0">
    <w:p w:rsidR="00611D80" w:rsidRDefault="00611D80" w:rsidP="00697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B6"/>
    <w:rsid w:val="00073DC4"/>
    <w:rsid w:val="000C7355"/>
    <w:rsid w:val="001208F2"/>
    <w:rsid w:val="00137284"/>
    <w:rsid w:val="001803CE"/>
    <w:rsid w:val="001962A7"/>
    <w:rsid w:val="001A568C"/>
    <w:rsid w:val="001B011F"/>
    <w:rsid w:val="001E5781"/>
    <w:rsid w:val="001F0E3F"/>
    <w:rsid w:val="00221923"/>
    <w:rsid w:val="00227898"/>
    <w:rsid w:val="0023268E"/>
    <w:rsid w:val="002868E9"/>
    <w:rsid w:val="002D6A2B"/>
    <w:rsid w:val="003040A0"/>
    <w:rsid w:val="003325EA"/>
    <w:rsid w:val="0033609C"/>
    <w:rsid w:val="0035399E"/>
    <w:rsid w:val="003571D7"/>
    <w:rsid w:val="0036605E"/>
    <w:rsid w:val="00396424"/>
    <w:rsid w:val="003A24D2"/>
    <w:rsid w:val="003C76D9"/>
    <w:rsid w:val="003D008E"/>
    <w:rsid w:val="003D1938"/>
    <w:rsid w:val="003D2EF4"/>
    <w:rsid w:val="003E4EB9"/>
    <w:rsid w:val="004353C9"/>
    <w:rsid w:val="00456A46"/>
    <w:rsid w:val="00487C7E"/>
    <w:rsid w:val="004933FD"/>
    <w:rsid w:val="004D2D2C"/>
    <w:rsid w:val="004E3D43"/>
    <w:rsid w:val="00511B42"/>
    <w:rsid w:val="00601D8B"/>
    <w:rsid w:val="00611D80"/>
    <w:rsid w:val="00621C5D"/>
    <w:rsid w:val="006444F0"/>
    <w:rsid w:val="006445CB"/>
    <w:rsid w:val="0067010A"/>
    <w:rsid w:val="00672337"/>
    <w:rsid w:val="00692843"/>
    <w:rsid w:val="00697B80"/>
    <w:rsid w:val="007173B6"/>
    <w:rsid w:val="0078034F"/>
    <w:rsid w:val="00784840"/>
    <w:rsid w:val="007849E4"/>
    <w:rsid w:val="00795E1A"/>
    <w:rsid w:val="00800C3E"/>
    <w:rsid w:val="0081000B"/>
    <w:rsid w:val="00827517"/>
    <w:rsid w:val="008676AA"/>
    <w:rsid w:val="00867799"/>
    <w:rsid w:val="00881DA8"/>
    <w:rsid w:val="008D372C"/>
    <w:rsid w:val="008F0189"/>
    <w:rsid w:val="008F7265"/>
    <w:rsid w:val="00902ADA"/>
    <w:rsid w:val="00904A1E"/>
    <w:rsid w:val="0094532C"/>
    <w:rsid w:val="00962625"/>
    <w:rsid w:val="00994F32"/>
    <w:rsid w:val="009D73F1"/>
    <w:rsid w:val="00A315F6"/>
    <w:rsid w:val="00A5230A"/>
    <w:rsid w:val="00A7589F"/>
    <w:rsid w:val="00B319CE"/>
    <w:rsid w:val="00B61213"/>
    <w:rsid w:val="00B64776"/>
    <w:rsid w:val="00BA135A"/>
    <w:rsid w:val="00BE47F0"/>
    <w:rsid w:val="00BF41F9"/>
    <w:rsid w:val="00C30683"/>
    <w:rsid w:val="00C43DB1"/>
    <w:rsid w:val="00C46964"/>
    <w:rsid w:val="00C55DAF"/>
    <w:rsid w:val="00C94191"/>
    <w:rsid w:val="00CA7E3C"/>
    <w:rsid w:val="00CA7FAC"/>
    <w:rsid w:val="00CC4F2F"/>
    <w:rsid w:val="00CE35E7"/>
    <w:rsid w:val="00CE3D61"/>
    <w:rsid w:val="00D224E2"/>
    <w:rsid w:val="00D27F9A"/>
    <w:rsid w:val="00D559B9"/>
    <w:rsid w:val="00D70CDC"/>
    <w:rsid w:val="00D94103"/>
    <w:rsid w:val="00DA452E"/>
    <w:rsid w:val="00DF54A3"/>
    <w:rsid w:val="00E96793"/>
    <w:rsid w:val="00EC3F34"/>
    <w:rsid w:val="00ED0BD4"/>
    <w:rsid w:val="00EF24FD"/>
    <w:rsid w:val="00F07A94"/>
    <w:rsid w:val="00F1495D"/>
    <w:rsid w:val="00F267CA"/>
    <w:rsid w:val="00F4193C"/>
    <w:rsid w:val="00FB3954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7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9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B80"/>
  </w:style>
  <w:style w:type="paragraph" w:styleId="Pieddepage">
    <w:name w:val="footer"/>
    <w:basedOn w:val="Normal"/>
    <w:link w:val="PieddepageCar"/>
    <w:uiPriority w:val="99"/>
    <w:unhideWhenUsed/>
    <w:rsid w:val="0069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B80"/>
  </w:style>
  <w:style w:type="paragraph" w:styleId="Paragraphedeliste">
    <w:name w:val="List Paragraph"/>
    <w:basedOn w:val="Normal"/>
    <w:uiPriority w:val="34"/>
    <w:qFormat/>
    <w:rsid w:val="008D37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7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9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7B80"/>
  </w:style>
  <w:style w:type="paragraph" w:styleId="Pieddepage">
    <w:name w:val="footer"/>
    <w:basedOn w:val="Normal"/>
    <w:link w:val="PieddepageCar"/>
    <w:uiPriority w:val="99"/>
    <w:unhideWhenUsed/>
    <w:rsid w:val="00697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7B80"/>
  </w:style>
  <w:style w:type="paragraph" w:styleId="Paragraphedeliste">
    <w:name w:val="List Paragraph"/>
    <w:basedOn w:val="Normal"/>
    <w:uiPriority w:val="34"/>
    <w:qFormat/>
    <w:rsid w:val="008D3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BADDOU</dc:creator>
  <cp:lastModifiedBy>Elouafi Sabah</cp:lastModifiedBy>
  <cp:revision>2</cp:revision>
  <dcterms:created xsi:type="dcterms:W3CDTF">2021-02-10T09:46:00Z</dcterms:created>
  <dcterms:modified xsi:type="dcterms:W3CDTF">2021-02-10T09:46:00Z</dcterms:modified>
</cp:coreProperties>
</file>